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1984"/>
        <w:gridCol w:w="5812"/>
      </w:tblGrid>
      <w:tr w:rsidR="00D52054" w:rsidRPr="00C2321B" w14:paraId="3D0F8E3F" w14:textId="77777777" w:rsidTr="00D52054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259A" w14:textId="77777777" w:rsidR="00D52054" w:rsidRPr="00C2321B" w:rsidRDefault="00D52054" w:rsidP="00F33143">
            <w:pPr>
              <w:pStyle w:val="Standard"/>
              <w:snapToGrid w:val="0"/>
              <w:spacing w:before="120" w:after="120"/>
              <w:rPr>
                <w:rFonts w:cs="Arial"/>
                <w:b/>
                <w:szCs w:val="20"/>
                <w:lang w:val="pt-BR"/>
              </w:rPr>
            </w:pPr>
            <w:r w:rsidRPr="00C2321B">
              <w:rPr>
                <w:b/>
                <w:lang w:val="pt-BR"/>
              </w:rPr>
              <w:t>Local: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8287" w14:textId="174D89F6" w:rsidR="00D52054" w:rsidRPr="00C2321B" w:rsidRDefault="00D52054" w:rsidP="007A26DA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5B3900" w14:textId="77777777" w:rsidR="00D52054" w:rsidRPr="00C2321B" w:rsidRDefault="00D52054" w:rsidP="00F33143">
            <w:pPr>
              <w:pStyle w:val="Standard"/>
              <w:snapToGrid w:val="0"/>
              <w:spacing w:before="120" w:after="120"/>
              <w:ind w:left="131"/>
              <w:rPr>
                <w:rFonts w:cs="Arial"/>
                <w:b/>
                <w:szCs w:val="20"/>
                <w:lang w:val="pt-BR"/>
              </w:rPr>
            </w:pPr>
            <w:r w:rsidRPr="00C2321B">
              <w:rPr>
                <w:b/>
                <w:lang w:val="pt-BR"/>
              </w:rPr>
              <w:t>Tipo: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AB89" w14:textId="14B25506" w:rsidR="00D52054" w:rsidRPr="00C2321B" w:rsidRDefault="00D52054" w:rsidP="007A26DA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</w:tr>
      <w:tr w:rsidR="00094866" w:rsidRPr="00C2321B" w14:paraId="45E42666" w14:textId="77777777" w:rsidTr="00D52054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DACF" w14:textId="77777777" w:rsidR="00094866" w:rsidRPr="00C2321B" w:rsidRDefault="00094866" w:rsidP="00094866">
            <w:pPr>
              <w:pStyle w:val="Standard"/>
              <w:snapToGrid w:val="0"/>
              <w:spacing w:before="120" w:after="120"/>
              <w:rPr>
                <w:rFonts w:cs="Arial"/>
                <w:b/>
                <w:szCs w:val="20"/>
                <w:lang w:val="pt-BR"/>
              </w:rPr>
            </w:pPr>
            <w:r w:rsidRPr="00C2321B">
              <w:rPr>
                <w:rFonts w:cs="Arial"/>
                <w:b/>
                <w:szCs w:val="20"/>
                <w:lang w:val="pt-BR"/>
              </w:rPr>
              <w:t>Data Início: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FB76" w14:textId="18747291" w:rsidR="00094866" w:rsidRPr="00C2321B" w:rsidRDefault="00094866" w:rsidP="000C1A14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C9A38D" w14:textId="77777777" w:rsidR="00094866" w:rsidRPr="00C2321B" w:rsidRDefault="00094866" w:rsidP="00094866">
            <w:pPr>
              <w:pStyle w:val="Standard"/>
              <w:snapToGrid w:val="0"/>
              <w:spacing w:before="120" w:after="120"/>
              <w:ind w:left="131"/>
              <w:rPr>
                <w:rFonts w:cs="Arial"/>
                <w:b/>
                <w:szCs w:val="20"/>
                <w:lang w:val="pt-BR"/>
              </w:rPr>
            </w:pPr>
            <w:r w:rsidRPr="00C2321B">
              <w:rPr>
                <w:rFonts w:cs="Arial"/>
                <w:b/>
                <w:szCs w:val="20"/>
                <w:lang w:val="pt-BR"/>
              </w:rPr>
              <w:t>Data Término: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2F36" w14:textId="465BDEAC" w:rsidR="00094866" w:rsidRPr="00C2321B" w:rsidRDefault="00094866" w:rsidP="007A26DA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</w:tr>
      <w:tr w:rsidR="00D52054" w:rsidRPr="00C2321B" w14:paraId="5E3465F0" w14:textId="77777777" w:rsidTr="00D52054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F397" w14:textId="77777777" w:rsidR="00D52054" w:rsidRPr="00C2321B" w:rsidRDefault="00D52054" w:rsidP="00F33143">
            <w:pPr>
              <w:pStyle w:val="Standard"/>
              <w:snapToGrid w:val="0"/>
              <w:spacing w:before="120" w:after="120"/>
              <w:rPr>
                <w:rFonts w:cs="Arial"/>
                <w:b/>
                <w:szCs w:val="20"/>
                <w:lang w:val="pt-BR"/>
              </w:rPr>
            </w:pPr>
            <w:r w:rsidRPr="00C2321B">
              <w:rPr>
                <w:rFonts w:cs="Arial"/>
                <w:b/>
                <w:szCs w:val="20"/>
                <w:lang w:val="pt-BR"/>
              </w:rPr>
              <w:t>Horário Início: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CE35" w14:textId="4D7A3697" w:rsidR="00D52054" w:rsidRPr="00C2321B" w:rsidRDefault="00D52054" w:rsidP="007A26DA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95A5BD" w14:textId="77777777" w:rsidR="00D52054" w:rsidRPr="00C2321B" w:rsidRDefault="00D52054" w:rsidP="00F33143">
            <w:pPr>
              <w:pStyle w:val="Standard"/>
              <w:snapToGrid w:val="0"/>
              <w:spacing w:before="120" w:after="120"/>
              <w:ind w:left="131"/>
              <w:rPr>
                <w:rFonts w:cs="Arial"/>
                <w:b/>
                <w:szCs w:val="20"/>
                <w:lang w:val="pt-BR"/>
              </w:rPr>
            </w:pPr>
            <w:r w:rsidRPr="00C2321B">
              <w:rPr>
                <w:rFonts w:cs="Arial"/>
                <w:b/>
                <w:szCs w:val="20"/>
                <w:lang w:val="pt-BR"/>
              </w:rPr>
              <w:t>Horário Término: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1F5F" w14:textId="648D0AFB" w:rsidR="00D52054" w:rsidRPr="00C2321B" w:rsidRDefault="00D52054" w:rsidP="007A26DA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</w:tr>
      <w:tr w:rsidR="00D52054" w:rsidRPr="00C2321B" w14:paraId="1A43EC6D" w14:textId="77777777" w:rsidTr="00D52054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8DA5" w14:textId="77777777" w:rsidR="00D52054" w:rsidRPr="00C2321B" w:rsidRDefault="00D52054" w:rsidP="00F33143">
            <w:pPr>
              <w:pStyle w:val="Standard"/>
              <w:snapToGrid w:val="0"/>
              <w:spacing w:before="120" w:after="120"/>
              <w:rPr>
                <w:rFonts w:cs="Arial"/>
                <w:b/>
                <w:szCs w:val="20"/>
                <w:lang w:val="pt-BR"/>
              </w:rPr>
            </w:pPr>
            <w:r w:rsidRPr="00C2321B">
              <w:rPr>
                <w:rFonts w:cs="Arial"/>
                <w:b/>
                <w:szCs w:val="20"/>
                <w:lang w:val="pt-BR"/>
              </w:rPr>
              <w:t>Critério: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A42B" w14:textId="11EB2E01" w:rsidR="00D52054" w:rsidRPr="00C2321B" w:rsidRDefault="00D52054" w:rsidP="007A26DA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</w:tr>
      <w:tr w:rsidR="00D52054" w:rsidRPr="00C2321B" w14:paraId="4B9BB410" w14:textId="77777777" w:rsidTr="00D52054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CD2B" w14:textId="77777777" w:rsidR="00D52054" w:rsidRPr="00C2321B" w:rsidRDefault="00D52054" w:rsidP="00F33143">
            <w:pPr>
              <w:pStyle w:val="Standard"/>
              <w:snapToGrid w:val="0"/>
              <w:spacing w:before="120" w:after="120"/>
              <w:rPr>
                <w:rFonts w:cs="Arial"/>
                <w:b/>
                <w:szCs w:val="20"/>
                <w:lang w:val="pt-BR"/>
              </w:rPr>
            </w:pPr>
            <w:r w:rsidRPr="00C2321B">
              <w:rPr>
                <w:rFonts w:cs="Arial"/>
                <w:b/>
                <w:szCs w:val="20"/>
                <w:lang w:val="pt-BR"/>
              </w:rPr>
              <w:t>Auditor Líder: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AD9C" w14:textId="0650A8A5" w:rsidR="00D52054" w:rsidRPr="00C2321B" w:rsidRDefault="00D52054" w:rsidP="007A26DA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E8FBFC" w14:textId="77777777" w:rsidR="00D52054" w:rsidRPr="00C2321B" w:rsidRDefault="00D52054" w:rsidP="00F33143">
            <w:pPr>
              <w:pStyle w:val="Standard"/>
              <w:snapToGrid w:val="0"/>
              <w:spacing w:before="120" w:after="120"/>
              <w:ind w:left="131"/>
              <w:rPr>
                <w:rFonts w:cs="Arial"/>
                <w:b/>
                <w:szCs w:val="20"/>
                <w:lang w:val="pt-BR"/>
              </w:rPr>
            </w:pPr>
            <w:r>
              <w:rPr>
                <w:b/>
                <w:lang w:val="pt-BR"/>
              </w:rPr>
              <w:t>Equipe Auditora: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C2DF" w14:textId="5F6271F8" w:rsidR="007A26DA" w:rsidRPr="00C2321B" w:rsidRDefault="007A26DA" w:rsidP="007A26DA">
            <w:pPr>
              <w:pStyle w:val="Standard"/>
              <w:snapToGrid w:val="0"/>
              <w:spacing w:before="120" w:after="120"/>
              <w:ind w:left="161"/>
              <w:rPr>
                <w:rFonts w:cs="Arial"/>
                <w:szCs w:val="20"/>
                <w:lang w:val="pt-BR"/>
              </w:rPr>
            </w:pPr>
          </w:p>
        </w:tc>
      </w:tr>
    </w:tbl>
    <w:p w14:paraId="2F57957E" w14:textId="77777777" w:rsidR="00D52054" w:rsidRPr="00C2321B" w:rsidRDefault="00D52054" w:rsidP="00D52054">
      <w:pPr>
        <w:pStyle w:val="Standard"/>
        <w:jc w:val="both"/>
        <w:rPr>
          <w:b/>
          <w:sz w:val="12"/>
          <w:szCs w:val="20"/>
        </w:rPr>
      </w:pPr>
    </w:p>
    <w:tbl>
      <w:tblPr>
        <w:tblW w:w="1502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12116"/>
      </w:tblGrid>
      <w:tr w:rsidR="00D52054" w:rsidRPr="00C2321B" w14:paraId="020BAF8B" w14:textId="77777777" w:rsidTr="00D52054">
        <w:trPr>
          <w:cantSplit/>
          <w:trHeight w:val="34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C7C8" w14:textId="77777777" w:rsidR="00D52054" w:rsidRPr="00C2321B" w:rsidRDefault="00D52054" w:rsidP="00F33143">
            <w:pPr>
              <w:pStyle w:val="Standard"/>
              <w:snapToGrid w:val="0"/>
              <w:spacing w:before="60" w:after="60"/>
              <w:rPr>
                <w:b/>
                <w:lang w:val="pt-BR"/>
              </w:rPr>
            </w:pPr>
            <w:r w:rsidRPr="00C2321B">
              <w:rPr>
                <w:b/>
                <w:lang w:val="pt-BR"/>
              </w:rPr>
              <w:t>Escopo da Auditoria:</w:t>
            </w:r>
          </w:p>
        </w:tc>
        <w:tc>
          <w:tcPr>
            <w:tcW w:w="1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28A9" w14:textId="322A211B" w:rsidR="00D52054" w:rsidRPr="00C2321B" w:rsidRDefault="00D52054" w:rsidP="00E703B9">
            <w:pPr>
              <w:pStyle w:val="Standard"/>
              <w:snapToGrid w:val="0"/>
              <w:spacing w:before="60" w:after="60"/>
              <w:jc w:val="both"/>
              <w:rPr>
                <w:szCs w:val="20"/>
                <w:lang w:val="pt-BR"/>
              </w:rPr>
            </w:pPr>
            <w:bookmarkStart w:id="0" w:name="_GoBack"/>
            <w:bookmarkEnd w:id="0"/>
          </w:p>
        </w:tc>
      </w:tr>
    </w:tbl>
    <w:p w14:paraId="155A1A4D" w14:textId="77777777" w:rsidR="00D52054" w:rsidRPr="00694648" w:rsidRDefault="00D52054" w:rsidP="00D52054">
      <w:pPr>
        <w:pStyle w:val="Standard"/>
        <w:jc w:val="both"/>
        <w:rPr>
          <w:b/>
          <w:sz w:val="12"/>
          <w:szCs w:val="20"/>
          <w:lang w:val="pt-BR"/>
        </w:rPr>
      </w:pPr>
    </w:p>
    <w:tbl>
      <w:tblPr>
        <w:tblW w:w="1502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4536"/>
        <w:gridCol w:w="2268"/>
        <w:gridCol w:w="1275"/>
        <w:gridCol w:w="2127"/>
        <w:gridCol w:w="1346"/>
        <w:gridCol w:w="1347"/>
      </w:tblGrid>
      <w:tr w:rsidR="007B4032" w:rsidRPr="00C2321B" w14:paraId="37475EBE" w14:textId="77777777" w:rsidTr="00BB2B31">
        <w:trPr>
          <w:cantSplit/>
          <w:trHeight w:val="34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B54C" w14:textId="77777777" w:rsidR="007B4032" w:rsidRPr="00C2321B" w:rsidRDefault="007B4032" w:rsidP="00D52054">
            <w:pPr>
              <w:pStyle w:val="Standard"/>
              <w:snapToGrid w:val="0"/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CAED5E" w14:textId="77777777" w:rsidR="007B4032" w:rsidRPr="00C2321B" w:rsidRDefault="007B4032" w:rsidP="00D52054">
            <w:pPr>
              <w:pStyle w:val="Standard"/>
              <w:snapToGrid w:val="0"/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Req.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00F0EF" w14:textId="77777777" w:rsidR="007B4032" w:rsidRPr="00C2321B" w:rsidRDefault="007B4032" w:rsidP="00D52054">
            <w:pPr>
              <w:pStyle w:val="Standard"/>
              <w:snapToGrid w:val="0"/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27ED19" w14:textId="77777777" w:rsidR="007B4032" w:rsidRPr="00C2321B" w:rsidRDefault="007B4032" w:rsidP="00D52054">
            <w:pPr>
              <w:pStyle w:val="Standard"/>
              <w:snapToGrid w:val="0"/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Documento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BF9DB1" w14:textId="77777777" w:rsidR="007B4032" w:rsidRPr="00C2321B" w:rsidRDefault="007B4032" w:rsidP="00D52054">
            <w:pPr>
              <w:pStyle w:val="Standard"/>
              <w:snapToGrid w:val="0"/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Auditor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115F54" w14:textId="77777777" w:rsidR="007B4032" w:rsidRPr="00C2321B" w:rsidRDefault="007B4032" w:rsidP="00D52054">
            <w:pPr>
              <w:pStyle w:val="Standard"/>
              <w:snapToGrid w:val="0"/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Setor Resp.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82CCB1" w14:textId="77777777" w:rsidR="007B4032" w:rsidRPr="00C2321B" w:rsidRDefault="007B4032" w:rsidP="00D52054">
            <w:pPr>
              <w:pStyle w:val="Standard"/>
              <w:snapToGrid w:val="0"/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F37E77" w14:textId="77777777" w:rsidR="007B4032" w:rsidRPr="00C2321B" w:rsidRDefault="007B4032" w:rsidP="006608A2">
            <w:pPr>
              <w:pStyle w:val="Standard"/>
              <w:snapToGrid w:val="0"/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Horário</w:t>
            </w:r>
          </w:p>
        </w:tc>
      </w:tr>
      <w:tr w:rsidR="00531859" w:rsidRPr="00C2321B" w14:paraId="32EF28DE" w14:textId="77777777" w:rsidTr="00531859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6BC0" w14:textId="77777777" w:rsidR="00531859" w:rsidRPr="00694648" w:rsidRDefault="00531859" w:rsidP="00531859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7E97" w14:textId="77777777" w:rsidR="00531859" w:rsidRPr="00694648" w:rsidRDefault="00531859" w:rsidP="00531859">
            <w:pPr>
              <w:pStyle w:val="Standard"/>
              <w:snapToGrid w:val="0"/>
              <w:spacing w:before="120" w:after="120"/>
              <w:ind w:left="131"/>
              <w:rPr>
                <w:lang w:val="pt-BR"/>
              </w:rPr>
            </w:pPr>
            <w:r w:rsidRPr="00694648">
              <w:rPr>
                <w:lang w:val="pt-BR"/>
              </w:rPr>
              <w:t>--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3887" w14:textId="77777777" w:rsidR="00531859" w:rsidRPr="00694648" w:rsidRDefault="00531859" w:rsidP="00531859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Reunião de abertura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6C6F" w14:textId="77777777" w:rsidR="00531859" w:rsidRPr="00694648" w:rsidRDefault="00531859" w:rsidP="00531859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AC8C" w14:textId="77777777" w:rsidR="00531859" w:rsidRPr="006608A2" w:rsidRDefault="00531859" w:rsidP="00531859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68FB" w14:textId="77777777" w:rsidR="00531859" w:rsidRPr="00694648" w:rsidRDefault="00531859" w:rsidP="00531859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0ACB" w14:textId="77777777" w:rsidR="00531859" w:rsidRPr="00531859" w:rsidRDefault="00DD77F2" w:rsidP="00531859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14FF" w14:textId="77777777" w:rsidR="00531859" w:rsidRPr="00694648" w:rsidRDefault="00531859" w:rsidP="00531859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 w:rsidRPr="00694648">
              <w:rPr>
                <w:lang w:val="pt-BR"/>
              </w:rPr>
              <w:t>0</w:t>
            </w:r>
            <w:r>
              <w:rPr>
                <w:lang w:val="pt-BR"/>
              </w:rPr>
              <w:t>8</w:t>
            </w:r>
            <w:r w:rsidRPr="00694648">
              <w:rPr>
                <w:lang w:val="pt-BR"/>
              </w:rPr>
              <w:t>:30</w:t>
            </w:r>
          </w:p>
        </w:tc>
      </w:tr>
      <w:tr w:rsidR="00043855" w:rsidRPr="00D52054" w14:paraId="4BFA86F3" w14:textId="77777777" w:rsidTr="00531859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A944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4D4D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1"/>
              <w:rPr>
                <w:lang w:val="pt-BR"/>
              </w:rPr>
            </w:pPr>
            <w:r w:rsidRPr="00694648">
              <w:rPr>
                <w:lang w:val="pt-BR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5445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Requisitos Gerais do Sistema da Qualidade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B7FA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Manual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D4A8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D48C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SGQ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DC72" w14:textId="77777777" w:rsidR="00043855" w:rsidRPr="00531859" w:rsidRDefault="00DD77F2" w:rsidP="00043855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3C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09:00</w:t>
            </w:r>
          </w:p>
        </w:tc>
      </w:tr>
      <w:tr w:rsidR="00043855" w:rsidRPr="00D52054" w14:paraId="0F4AA017" w14:textId="77777777" w:rsidTr="00F67CA2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F93C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4E48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180C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Responsabilidade Gerencial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2973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F73E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F6E5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Repres. Gerência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5BD9" w14:textId="77777777" w:rsidR="00043855" w:rsidRPr="00531859" w:rsidRDefault="00DD77F2" w:rsidP="00043855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7790" w14:textId="77777777" w:rsidR="00043855" w:rsidRPr="00694648" w:rsidRDefault="00043855" w:rsidP="00043855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09:30</w:t>
            </w:r>
          </w:p>
        </w:tc>
      </w:tr>
      <w:tr w:rsidR="00043855" w:rsidRPr="00D52054" w14:paraId="59C4AB61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3E7D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1AB9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18D4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Pessoal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4CE3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926F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6A5E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RH e/ou Qualidade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5AE8" w14:textId="77777777" w:rsidR="00043855" w:rsidRPr="00531859" w:rsidRDefault="00DD77F2" w:rsidP="003861C8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7BEB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10:30</w:t>
            </w:r>
          </w:p>
        </w:tc>
      </w:tr>
      <w:tr w:rsidR="00043855" w:rsidRPr="00D52054" w14:paraId="557232E1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8D3D" w14:textId="77777777" w:rsidR="00043855" w:rsidRPr="006608A2" w:rsidRDefault="0037438B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0A57AB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D2144A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Almoço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611435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50E702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BB0295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5ED337" w14:textId="77777777" w:rsidR="00043855" w:rsidRPr="00531859" w:rsidRDefault="00DD77F2" w:rsidP="00043855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D9AA97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  <w:r w:rsidRPr="006608A2">
              <w:rPr>
                <w:lang w:val="pt-BR"/>
              </w:rPr>
              <w:t>:</w:t>
            </w:r>
            <w:r>
              <w:rPr>
                <w:lang w:val="pt-BR"/>
              </w:rPr>
              <w:t>00</w:t>
            </w:r>
          </w:p>
        </w:tc>
      </w:tr>
      <w:tr w:rsidR="00043855" w:rsidRPr="00D52054" w14:paraId="249C0550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BB48" w14:textId="77777777" w:rsidR="00043855" w:rsidRPr="00694648" w:rsidRDefault="0037438B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6EF5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7083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Riscos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44AF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94648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A10D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4165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Qualidade / Técnico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9916" w14:textId="77777777" w:rsidR="00043855" w:rsidRPr="00531859" w:rsidRDefault="00DD77F2" w:rsidP="003861C8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88DB" w14:textId="77777777" w:rsidR="00043855" w:rsidRPr="00694648" w:rsidRDefault="00043855" w:rsidP="003861C8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13:15</w:t>
            </w:r>
          </w:p>
        </w:tc>
      </w:tr>
      <w:tr w:rsidR="00043855" w:rsidRPr="00D52054" w14:paraId="7C50342D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9A0B" w14:textId="77777777" w:rsidR="00043855" w:rsidRPr="006608A2" w:rsidRDefault="0037438B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5284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6679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Compras</w:t>
            </w:r>
            <w:r>
              <w:rPr>
                <w:lang w:val="pt-BR"/>
              </w:rPr>
              <w:t xml:space="preserve"> (envolve avaliação de prestadores)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059A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B006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B02C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Compras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413A" w14:textId="77777777" w:rsidR="00043855" w:rsidRPr="00531859" w:rsidRDefault="00DD77F2" w:rsidP="003861C8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4594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14:30</w:t>
            </w:r>
          </w:p>
        </w:tc>
      </w:tr>
      <w:tr w:rsidR="00043855" w:rsidRPr="00D52054" w14:paraId="16E798DD" w14:textId="77777777" w:rsidTr="00AE7A1A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9464" w14:textId="77777777" w:rsidR="00043855" w:rsidRPr="006608A2" w:rsidRDefault="0037438B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857C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D8FD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Controle de documentos e registros de inspeções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2DF7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1E37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1ABF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Qualidade</w:t>
            </w:r>
            <w:r>
              <w:rPr>
                <w:lang w:val="pt-BR"/>
              </w:rPr>
              <w:t xml:space="preserve"> / Produção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C11D" w14:textId="77777777" w:rsidR="00043855" w:rsidRPr="00531859" w:rsidRDefault="00DD77F2" w:rsidP="00043855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6A6D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15:30</w:t>
            </w:r>
          </w:p>
        </w:tc>
      </w:tr>
      <w:tr w:rsidR="00043855" w:rsidRPr="00D52054" w14:paraId="15AB86BA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11C7" w14:textId="77777777" w:rsidR="00043855" w:rsidRPr="006608A2" w:rsidRDefault="0037438B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16E1AD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DC7049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 xml:space="preserve">Fim do primeiro dia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CC4A1A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43C060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3829AB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A37CA2" w14:textId="77777777" w:rsidR="00043855" w:rsidRPr="00531859" w:rsidRDefault="00DD77F2" w:rsidP="003861C8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13/12/2018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F121D4" w14:textId="77777777" w:rsidR="00043855" w:rsidRPr="006608A2" w:rsidRDefault="00043855" w:rsidP="003861C8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17:00</w:t>
            </w:r>
          </w:p>
        </w:tc>
      </w:tr>
      <w:tr w:rsidR="00043855" w:rsidRPr="00D52054" w14:paraId="288C259E" w14:textId="77777777" w:rsidTr="005A2151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56B3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F5A9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5.1 e 5.4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05C5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</w:t>
            </w:r>
            <w:r>
              <w:rPr>
                <w:lang w:val="pt-BR"/>
              </w:rPr>
              <w:t>rodução e processo (ambiental) e Instrumentos de Medição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4B4F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C92D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9506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Produção e Projetos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C5B5" w14:textId="77777777" w:rsidR="00043855" w:rsidRPr="00531859" w:rsidRDefault="00DD77F2" w:rsidP="00043855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8DA2" w14:textId="77777777" w:rsidR="00043855" w:rsidRPr="006608A2" w:rsidRDefault="00043855" w:rsidP="00043855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08:30</w:t>
            </w:r>
          </w:p>
        </w:tc>
      </w:tr>
      <w:tr w:rsidR="0037438B" w:rsidRPr="00D52054" w14:paraId="7E8A19B0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E6DB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2BD6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5.2 e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8723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Embalagem e rotulagem (documental) + evidências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0DC0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55E4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EF2F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Produção e Projetos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B25E" w14:textId="77777777" w:rsidR="0037438B" w:rsidRPr="00531859" w:rsidRDefault="00DD77F2" w:rsidP="0037438B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A740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09:30</w:t>
            </w:r>
          </w:p>
        </w:tc>
      </w:tr>
      <w:tr w:rsidR="0037438B" w:rsidRPr="00D52054" w14:paraId="781E7E89" w14:textId="77777777" w:rsidTr="005A2151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742B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5995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5.2 e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794E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Manuseio e Armazenamento</w:t>
            </w:r>
            <w:r>
              <w:rPr>
                <w:lang w:val="pt-BR"/>
              </w:rPr>
              <w:t xml:space="preserve"> (documental) + evidências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6673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1DB2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2049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Produção e Projetos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7C91" w14:textId="77777777" w:rsidR="0037438B" w:rsidRPr="00531859" w:rsidRDefault="00DD77F2" w:rsidP="0037438B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9DAC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10:30</w:t>
            </w:r>
          </w:p>
        </w:tc>
      </w:tr>
      <w:tr w:rsidR="0037438B" w:rsidRPr="00D52054" w14:paraId="51FC9623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50AC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AD7A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6.3 e 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F6BD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 xml:space="preserve">Distribuição, Transporte </w:t>
            </w:r>
            <w:r w:rsidRPr="006608A2">
              <w:rPr>
                <w:lang w:val="pt-BR"/>
              </w:rPr>
              <w:t>e rastreabilidade</w:t>
            </w:r>
            <w:r>
              <w:rPr>
                <w:lang w:val="pt-BR"/>
              </w:rPr>
              <w:t xml:space="preserve"> (documental) + evidências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8D33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9D84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AF70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Logística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3767" w14:textId="77777777" w:rsidR="0037438B" w:rsidRPr="00531859" w:rsidRDefault="00DD77F2" w:rsidP="0037438B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2A7C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11:30</w:t>
            </w:r>
          </w:p>
        </w:tc>
      </w:tr>
      <w:tr w:rsidR="0037438B" w:rsidRPr="00D52054" w14:paraId="0D0455CC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944E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FE5B23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FB2FA6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Almoço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5FB64A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E11D8F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37C746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E4977B" w14:textId="77777777" w:rsidR="0037438B" w:rsidRPr="00531859" w:rsidRDefault="00DD77F2" w:rsidP="0037438B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94155D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  <w:r w:rsidRPr="006608A2">
              <w:rPr>
                <w:lang w:val="pt-BR"/>
              </w:rPr>
              <w:t>:</w:t>
            </w:r>
            <w:r>
              <w:rPr>
                <w:lang w:val="pt-BR"/>
              </w:rPr>
              <w:t>00</w:t>
            </w:r>
          </w:p>
        </w:tc>
      </w:tr>
      <w:tr w:rsidR="0037438B" w:rsidRPr="00D52054" w14:paraId="632668FE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31BF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66E5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 xml:space="preserve">6.5, 7.1, 7.2 e 7.3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386E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Qualidade (</w:t>
            </w:r>
            <w:r w:rsidRPr="006608A2">
              <w:rPr>
                <w:lang w:val="pt-BR"/>
              </w:rPr>
              <w:t>Produtos não conforme e CAPA (ação corretiva ou preventiva)</w:t>
            </w:r>
            <w:r>
              <w:rPr>
                <w:lang w:val="pt-BR"/>
              </w:rPr>
              <w:t>, Auditoria, Reclamações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A9C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ED08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1736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Qualidade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3B26" w14:textId="77777777" w:rsidR="0037438B" w:rsidRPr="00531859" w:rsidRDefault="00DD77F2" w:rsidP="0037438B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F40E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13:15</w:t>
            </w:r>
          </w:p>
        </w:tc>
      </w:tr>
      <w:tr w:rsidR="0037438B" w:rsidRPr="00D52054" w14:paraId="17311EFA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C30C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76FA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49F0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Indicadores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2BFE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Procedimentos relacionados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84C4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36B5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Qualidade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9FFD" w14:textId="77777777" w:rsidR="0037438B" w:rsidRPr="00531859" w:rsidRDefault="00DD77F2" w:rsidP="0037438B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6568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15:15</w:t>
            </w:r>
          </w:p>
        </w:tc>
      </w:tr>
      <w:tr w:rsidR="0037438B" w:rsidRPr="00D52054" w14:paraId="5CB0D798" w14:textId="77777777" w:rsidTr="003861C8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0847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10731E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1D323F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Anotações e alinhamento para reunião de encerramento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1D6764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142C43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F2E45F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300F24" w14:textId="77777777" w:rsidR="0037438B" w:rsidRPr="00531859" w:rsidRDefault="00DD77F2" w:rsidP="0037438B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C1B104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15:45</w:t>
            </w:r>
          </w:p>
        </w:tc>
      </w:tr>
      <w:tr w:rsidR="0037438B" w:rsidRPr="00D52054" w14:paraId="141EE305" w14:textId="77777777" w:rsidTr="00C97949">
        <w:trPr>
          <w:cantSplit/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C6DA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184A81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1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EED7E9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Reunião de encerramento</w:t>
            </w:r>
            <w:r>
              <w:rPr>
                <w:lang w:val="pt-BR"/>
              </w:rPr>
              <w:t xml:space="preserve"> (relatório será enviado posteriormente)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DDBD18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AC1095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Rodrigo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04F192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rPr>
                <w:lang w:val="pt-BR"/>
              </w:rPr>
            </w:pPr>
            <w:r w:rsidRPr="006608A2">
              <w:rPr>
                <w:lang w:val="pt-BR"/>
              </w:rPr>
              <w:t>--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B42A21" w14:textId="77777777" w:rsidR="0037438B" w:rsidRPr="00531859" w:rsidRDefault="00DD77F2" w:rsidP="0037438B">
            <w:pPr>
              <w:jc w:val="center"/>
              <w:rPr>
                <w:rFonts w:ascii="Arial CCAA" w:hAnsi="Arial CCAA" w:cs="Arial CCAA"/>
                <w:sz w:val="20"/>
                <w:szCs w:val="20"/>
              </w:rPr>
            </w:pPr>
            <w:r>
              <w:rPr>
                <w:rFonts w:ascii="Arial CCAA" w:hAnsi="Arial CCAA" w:cs="Arial CCAA"/>
                <w:sz w:val="20"/>
                <w:szCs w:val="20"/>
              </w:rPr>
              <w:t>14/12/2018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C127C1" w14:textId="77777777" w:rsidR="0037438B" w:rsidRPr="006608A2" w:rsidRDefault="0037438B" w:rsidP="0037438B">
            <w:pPr>
              <w:pStyle w:val="Standard"/>
              <w:snapToGrid w:val="0"/>
              <w:spacing w:before="120" w:after="120"/>
              <w:ind w:left="132"/>
              <w:jc w:val="center"/>
              <w:rPr>
                <w:lang w:val="pt-BR"/>
              </w:rPr>
            </w:pPr>
            <w:r>
              <w:rPr>
                <w:lang w:val="pt-BR"/>
              </w:rPr>
              <w:t>16:30</w:t>
            </w:r>
          </w:p>
        </w:tc>
      </w:tr>
    </w:tbl>
    <w:p w14:paraId="7FF7EA5D" w14:textId="77777777" w:rsidR="00D52054" w:rsidRDefault="00D52054" w:rsidP="00D52054">
      <w:pPr>
        <w:pStyle w:val="Standard"/>
        <w:spacing w:before="240" w:after="120" w:line="360" w:lineRule="auto"/>
        <w:ind w:left="-567"/>
        <w:jc w:val="both"/>
        <w:rPr>
          <w:b/>
          <w:szCs w:val="20"/>
          <w:lang w:val="pt-BR"/>
        </w:rPr>
      </w:pPr>
      <w:r>
        <w:rPr>
          <w:b/>
          <w:szCs w:val="20"/>
          <w:lang w:val="pt-BR"/>
        </w:rPr>
        <w:t>Observações:</w:t>
      </w:r>
    </w:p>
    <w:p w14:paraId="64E6F0C9" w14:textId="77777777" w:rsidR="007B4032" w:rsidRPr="007806DA" w:rsidRDefault="00D52054" w:rsidP="007B4032">
      <w:pPr>
        <w:pStyle w:val="Standard"/>
        <w:numPr>
          <w:ilvl w:val="0"/>
          <w:numId w:val="24"/>
        </w:numPr>
        <w:spacing w:before="120" w:after="120" w:line="276" w:lineRule="auto"/>
        <w:ind w:left="147" w:hanging="357"/>
        <w:jc w:val="both"/>
        <w:rPr>
          <w:lang w:val="pt-BR"/>
        </w:rPr>
      </w:pPr>
      <w:r w:rsidRPr="007B4032">
        <w:rPr>
          <w:szCs w:val="20"/>
          <w:lang w:val="pt-BR"/>
        </w:rPr>
        <w:t>Adicionalmente aos requisitos indicados, outros requisitos poderão ser avaliados, quando aplicáveis.</w:t>
      </w:r>
    </w:p>
    <w:p w14:paraId="0AB04ABB" w14:textId="77777777" w:rsidR="007806DA" w:rsidRPr="00E941DF" w:rsidRDefault="007806DA" w:rsidP="007B4032">
      <w:pPr>
        <w:pStyle w:val="Standard"/>
        <w:numPr>
          <w:ilvl w:val="0"/>
          <w:numId w:val="24"/>
        </w:numPr>
        <w:spacing w:before="120" w:after="120" w:line="276" w:lineRule="auto"/>
        <w:ind w:left="147" w:hanging="357"/>
        <w:jc w:val="both"/>
        <w:rPr>
          <w:lang w:val="pt-BR"/>
        </w:rPr>
      </w:pPr>
      <w:r>
        <w:rPr>
          <w:szCs w:val="20"/>
          <w:lang w:val="pt-BR"/>
        </w:rPr>
        <w:t>É imprescindível que os registros dos procedimentos estejam dispon</w:t>
      </w:r>
      <w:r w:rsidR="00E941DF">
        <w:rPr>
          <w:szCs w:val="20"/>
          <w:lang w:val="pt-BR"/>
        </w:rPr>
        <w:t>íveis na empresa e com fácil acesso para amostragem pelo auditor.</w:t>
      </w:r>
    </w:p>
    <w:p w14:paraId="282F9724" w14:textId="77777777" w:rsidR="00E941DF" w:rsidRPr="00E941DF" w:rsidRDefault="00E941DF" w:rsidP="007B4032">
      <w:pPr>
        <w:pStyle w:val="Standard"/>
        <w:numPr>
          <w:ilvl w:val="0"/>
          <w:numId w:val="24"/>
        </w:numPr>
        <w:spacing w:before="120" w:after="120" w:line="276" w:lineRule="auto"/>
        <w:ind w:left="147" w:hanging="357"/>
        <w:jc w:val="both"/>
        <w:rPr>
          <w:lang w:val="pt-BR"/>
        </w:rPr>
      </w:pPr>
      <w:r>
        <w:rPr>
          <w:szCs w:val="20"/>
          <w:lang w:val="pt-BR"/>
        </w:rPr>
        <w:t>A amostragem será realizada pelo auditor que deverá ser conduzido até o local do registro, caso não seja possível levar o registro até o auditor.</w:t>
      </w:r>
    </w:p>
    <w:p w14:paraId="44C60430" w14:textId="77777777" w:rsidR="00E941DF" w:rsidRPr="007B4032" w:rsidRDefault="00E941DF" w:rsidP="007B4032">
      <w:pPr>
        <w:pStyle w:val="Standard"/>
        <w:numPr>
          <w:ilvl w:val="0"/>
          <w:numId w:val="24"/>
        </w:numPr>
        <w:spacing w:before="120" w:after="120" w:line="276" w:lineRule="auto"/>
        <w:ind w:left="147" w:hanging="357"/>
        <w:jc w:val="both"/>
        <w:rPr>
          <w:lang w:val="pt-BR"/>
        </w:rPr>
      </w:pPr>
      <w:r>
        <w:rPr>
          <w:szCs w:val="20"/>
          <w:lang w:val="pt-BR"/>
        </w:rPr>
        <w:t>Durante a auditoria o cliente poderá pedir opiniões ou tirar dúvidas. Se houve tempo hábil, todas serão sanadas.</w:t>
      </w:r>
    </w:p>
    <w:sectPr w:rsidR="00E941DF" w:rsidRPr="007B4032" w:rsidSect="00A56F5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9" w:h="11907" w:orient="landscape" w:code="9"/>
      <w:pgMar w:top="1701" w:right="709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0720" w14:textId="77777777" w:rsidR="00BD2FE1" w:rsidRDefault="00BD2FE1" w:rsidP="00580539">
      <w:r>
        <w:separator/>
      </w:r>
    </w:p>
  </w:endnote>
  <w:endnote w:type="continuationSeparator" w:id="0">
    <w:p w14:paraId="3B2CCE6D" w14:textId="77777777" w:rsidR="00BD2FE1" w:rsidRDefault="00BD2FE1" w:rsidP="0058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CAA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459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00"/>
      <w:gridCol w:w="2268"/>
    </w:tblGrid>
    <w:tr w:rsidR="00BE63F9" w:rsidRPr="00F10AF0" w14:paraId="50F27FDF" w14:textId="77777777" w:rsidTr="00A56F5A">
      <w:tc>
        <w:tcPr>
          <w:tcW w:w="12900" w:type="dxa"/>
          <w:tcBorders>
            <w:top w:val="single" w:sz="4" w:space="0" w:color="000000"/>
          </w:tcBorders>
        </w:tcPr>
        <w:p w14:paraId="4058029B" w14:textId="77777777" w:rsidR="00BE63F9" w:rsidRPr="00F10AF0" w:rsidRDefault="00BE63F9" w:rsidP="00BE63F9">
          <w:pPr>
            <w:pStyle w:val="Rodap"/>
            <w:jc w:val="center"/>
            <w:rPr>
              <w:rFonts w:asciiTheme="minorHAnsi" w:hAnsiTheme="minorHAnsi"/>
              <w:bCs/>
              <w:sz w:val="18"/>
              <w:szCs w:val="20"/>
            </w:rPr>
          </w:pPr>
        </w:p>
      </w:tc>
      <w:tc>
        <w:tcPr>
          <w:tcW w:w="2268" w:type="dxa"/>
          <w:tcBorders>
            <w:top w:val="single" w:sz="4" w:space="0" w:color="000000"/>
          </w:tcBorders>
        </w:tcPr>
        <w:p w14:paraId="0B68DCFD" w14:textId="77777777" w:rsidR="00BE63F9" w:rsidRPr="00F10AF0" w:rsidRDefault="00BE63F9" w:rsidP="00BE63F9">
          <w:pPr>
            <w:pStyle w:val="Rodap"/>
            <w:jc w:val="center"/>
            <w:rPr>
              <w:rFonts w:asciiTheme="minorHAnsi" w:hAnsiTheme="minorHAnsi"/>
              <w:bCs/>
              <w:sz w:val="18"/>
              <w:szCs w:val="20"/>
            </w:rPr>
          </w:pPr>
          <w:r w:rsidRPr="00F10AF0">
            <w:rPr>
              <w:rFonts w:asciiTheme="minorHAnsi" w:hAnsiTheme="minorHAnsi"/>
              <w:bCs/>
              <w:sz w:val="18"/>
              <w:szCs w:val="20"/>
            </w:rPr>
            <w:t xml:space="preserve">Página </w:t>
          </w:r>
          <w:r w:rsidRPr="00F10AF0">
            <w:rPr>
              <w:rFonts w:asciiTheme="minorHAnsi" w:hAnsiTheme="minorHAnsi"/>
              <w:bCs/>
              <w:sz w:val="18"/>
              <w:szCs w:val="20"/>
            </w:rPr>
            <w:fldChar w:fldCharType="begin"/>
          </w:r>
          <w:r w:rsidRPr="00F10AF0">
            <w:rPr>
              <w:rFonts w:asciiTheme="minorHAnsi" w:hAnsiTheme="minorHAnsi"/>
              <w:bCs/>
              <w:sz w:val="18"/>
              <w:szCs w:val="20"/>
            </w:rPr>
            <w:instrText xml:space="preserve"> PAGE  \* Arabic  \* MERGEFORMAT </w:instrText>
          </w:r>
          <w:r w:rsidRPr="00F10AF0">
            <w:rPr>
              <w:rFonts w:asciiTheme="minorHAnsi" w:hAnsiTheme="minorHAnsi"/>
              <w:bCs/>
              <w:sz w:val="18"/>
              <w:szCs w:val="20"/>
            </w:rPr>
            <w:fldChar w:fldCharType="separate"/>
          </w:r>
          <w:r w:rsidR="00F64F77" w:rsidRPr="00F64F77">
            <w:rPr>
              <w:rFonts w:asciiTheme="minorHAnsi" w:hAnsiTheme="minorHAnsi"/>
              <w:bCs/>
              <w:noProof/>
              <w:sz w:val="18"/>
              <w:szCs w:val="22"/>
            </w:rPr>
            <w:t>2</w:t>
          </w:r>
          <w:r w:rsidRPr="00F10AF0">
            <w:rPr>
              <w:rFonts w:asciiTheme="minorHAnsi" w:hAnsiTheme="minorHAnsi"/>
              <w:bCs/>
              <w:sz w:val="18"/>
              <w:szCs w:val="20"/>
            </w:rPr>
            <w:fldChar w:fldCharType="end"/>
          </w:r>
          <w:r w:rsidRPr="00F10AF0">
            <w:rPr>
              <w:rFonts w:asciiTheme="minorHAnsi" w:hAnsiTheme="minorHAnsi"/>
              <w:bCs/>
              <w:sz w:val="18"/>
              <w:szCs w:val="20"/>
            </w:rPr>
            <w:t xml:space="preserve"> de </w:t>
          </w:r>
          <w:r w:rsidRPr="00F10AF0">
            <w:rPr>
              <w:rFonts w:asciiTheme="minorHAnsi" w:hAnsiTheme="minorHAnsi"/>
            </w:rPr>
            <w:fldChar w:fldCharType="begin"/>
          </w:r>
          <w:r w:rsidRPr="00F10AF0">
            <w:rPr>
              <w:rFonts w:asciiTheme="minorHAnsi" w:hAnsiTheme="minorHAnsi"/>
            </w:rPr>
            <w:instrText xml:space="preserve"> NUMPAGES  \* Arabic  \* MERGEFORMAT </w:instrText>
          </w:r>
          <w:r w:rsidRPr="00F10AF0">
            <w:rPr>
              <w:rFonts w:asciiTheme="minorHAnsi" w:hAnsiTheme="minorHAnsi"/>
            </w:rPr>
            <w:fldChar w:fldCharType="separate"/>
          </w:r>
          <w:r w:rsidR="00F64F77" w:rsidRPr="00F64F77">
            <w:rPr>
              <w:rFonts w:asciiTheme="minorHAnsi" w:hAnsiTheme="minorHAnsi"/>
              <w:bCs/>
              <w:noProof/>
              <w:sz w:val="18"/>
            </w:rPr>
            <w:t>2</w:t>
          </w:r>
          <w:r w:rsidRPr="00F10AF0">
            <w:rPr>
              <w:rFonts w:asciiTheme="minorHAnsi" w:hAnsiTheme="minorHAnsi"/>
              <w:bCs/>
              <w:noProof/>
              <w:sz w:val="18"/>
            </w:rPr>
            <w:fldChar w:fldCharType="end"/>
          </w:r>
        </w:p>
      </w:tc>
    </w:tr>
  </w:tbl>
  <w:p w14:paraId="02205D11" w14:textId="77777777" w:rsidR="00BE63F9" w:rsidRDefault="00BE63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21F7" w14:textId="77777777" w:rsidR="00BD2FE1" w:rsidRDefault="00BD2FE1" w:rsidP="00580539">
      <w:r>
        <w:separator/>
      </w:r>
    </w:p>
  </w:footnote>
  <w:footnote w:type="continuationSeparator" w:id="0">
    <w:p w14:paraId="06C16467" w14:textId="77777777" w:rsidR="00BD2FE1" w:rsidRDefault="00BD2FE1" w:rsidP="0058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6D0F" w14:textId="77777777" w:rsidR="00BE63F9" w:rsidRDefault="00BD2FE1">
    <w:pPr>
      <w:pStyle w:val="Cabealho"/>
    </w:pPr>
    <w:r>
      <w:rPr>
        <w:noProof/>
      </w:rPr>
      <w:pict w14:anchorId="16B78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797" o:spid="_x0000_s2051" type="#_x0000_t136" style="position:absolute;margin-left:0;margin-top:0;width:419.65pt;height:179.85pt;rotation:315;z-index:-251658240;mso-position-horizontal:center;mso-position-horizontal-relative:margin;mso-position-vertical:center;mso-position-vertical-relative:margin" o:allowincell="f" fillcolor="#95b3d7" stroked="f">
          <v:fill opacity=".5"/>
          <v:textpath style="font-family:&quot;Calibri&quot;;font-size:1pt" string="O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5077" w:type="dxa"/>
      <w:tblInd w:w="-459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10133"/>
      <w:gridCol w:w="1266"/>
      <w:gridCol w:w="1182"/>
    </w:tblGrid>
    <w:tr w:rsidR="00BE63F9" w:rsidRPr="00E21742" w14:paraId="3AAAD312" w14:textId="77777777" w:rsidTr="00507462">
      <w:tc>
        <w:tcPr>
          <w:tcW w:w="2496" w:type="dxa"/>
          <w:vMerge w:val="restart"/>
          <w:vAlign w:val="center"/>
        </w:tcPr>
        <w:p w14:paraId="4897CD95" w14:textId="77777777" w:rsidR="00BE63F9" w:rsidRPr="00DA637B" w:rsidRDefault="00694648" w:rsidP="00BE63F9">
          <w:pPr>
            <w:jc w:val="center"/>
          </w:pPr>
          <w:r>
            <w:rPr>
              <w:noProof/>
            </w:rPr>
            <w:drawing>
              <wp:inline distT="0" distB="0" distL="0" distR="0" wp14:anchorId="1A78648B" wp14:editId="17B5F9A5">
                <wp:extent cx="828675" cy="416864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359" cy="416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3" w:type="dxa"/>
          <w:vMerge w:val="restart"/>
          <w:vAlign w:val="center"/>
        </w:tcPr>
        <w:p w14:paraId="02B6B7D5" w14:textId="77777777" w:rsidR="00BE63F9" w:rsidRPr="00507462" w:rsidRDefault="00507462" w:rsidP="00D52054">
          <w:pPr>
            <w:pStyle w:val="SemEspaamento"/>
            <w:jc w:val="center"/>
            <w:rPr>
              <w:b/>
              <w:sz w:val="24"/>
              <w:lang w:val="pt-BR"/>
            </w:rPr>
          </w:pPr>
          <w:r>
            <w:rPr>
              <w:b/>
              <w:sz w:val="24"/>
              <w:lang w:val="pt-BR"/>
            </w:rPr>
            <w:t>P</w:t>
          </w:r>
          <w:r w:rsidR="00D52054">
            <w:rPr>
              <w:b/>
              <w:sz w:val="24"/>
              <w:lang w:val="pt-BR"/>
            </w:rPr>
            <w:t xml:space="preserve">lano de </w:t>
          </w:r>
          <w:r>
            <w:rPr>
              <w:b/>
              <w:sz w:val="24"/>
              <w:lang w:val="pt-BR"/>
            </w:rPr>
            <w:t>Auditoria</w:t>
          </w:r>
        </w:p>
      </w:tc>
      <w:tc>
        <w:tcPr>
          <w:tcW w:w="1266" w:type="dxa"/>
          <w:vAlign w:val="center"/>
        </w:tcPr>
        <w:p w14:paraId="36B70CAB" w14:textId="77777777" w:rsidR="00BE63F9" w:rsidRPr="00E21742" w:rsidRDefault="00BE63F9" w:rsidP="00507462">
          <w:pPr>
            <w:pStyle w:val="SemEspaamento"/>
            <w:jc w:val="both"/>
            <w:rPr>
              <w:sz w:val="20"/>
              <w:lang w:val="pt-BR"/>
            </w:rPr>
          </w:pPr>
          <w:r w:rsidRPr="00E21742">
            <w:rPr>
              <w:sz w:val="20"/>
              <w:lang w:val="pt-BR"/>
            </w:rPr>
            <w:t>Código:</w:t>
          </w:r>
        </w:p>
      </w:tc>
      <w:tc>
        <w:tcPr>
          <w:tcW w:w="1182" w:type="dxa"/>
          <w:vAlign w:val="center"/>
        </w:tcPr>
        <w:p w14:paraId="276DCEFF" w14:textId="77777777" w:rsidR="00BE63F9" w:rsidRPr="00E21742" w:rsidRDefault="002D777E" w:rsidP="00694648">
          <w:pPr>
            <w:pStyle w:val="SemEspaamento"/>
            <w:jc w:val="center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RQ-0</w:t>
          </w:r>
          <w:r w:rsidR="00694648">
            <w:rPr>
              <w:sz w:val="20"/>
              <w:lang w:val="pt-BR"/>
            </w:rPr>
            <w:t>04</w:t>
          </w:r>
        </w:p>
      </w:tc>
    </w:tr>
    <w:tr w:rsidR="00BE63F9" w:rsidRPr="00E21742" w14:paraId="104B3B2F" w14:textId="77777777" w:rsidTr="00507462">
      <w:tc>
        <w:tcPr>
          <w:tcW w:w="2496" w:type="dxa"/>
          <w:vMerge/>
          <w:vAlign w:val="center"/>
        </w:tcPr>
        <w:p w14:paraId="4670297D" w14:textId="77777777" w:rsidR="00BE63F9" w:rsidRPr="007F78B3" w:rsidRDefault="00BE63F9" w:rsidP="00BE63F9">
          <w:pPr>
            <w:jc w:val="center"/>
            <w:rPr>
              <w:b/>
            </w:rPr>
          </w:pPr>
        </w:p>
      </w:tc>
      <w:tc>
        <w:tcPr>
          <w:tcW w:w="10133" w:type="dxa"/>
          <w:vMerge/>
          <w:vAlign w:val="center"/>
        </w:tcPr>
        <w:p w14:paraId="57F472FB" w14:textId="77777777" w:rsidR="00BE63F9" w:rsidRPr="00E21742" w:rsidRDefault="00BE63F9" w:rsidP="00BE63F9">
          <w:pPr>
            <w:pStyle w:val="SemEspaamento"/>
            <w:rPr>
              <w:lang w:val="pt-BR"/>
            </w:rPr>
          </w:pPr>
        </w:p>
      </w:tc>
      <w:tc>
        <w:tcPr>
          <w:tcW w:w="1266" w:type="dxa"/>
          <w:vAlign w:val="center"/>
        </w:tcPr>
        <w:p w14:paraId="57EBE777" w14:textId="77777777" w:rsidR="00BE63F9" w:rsidRPr="00E21742" w:rsidRDefault="00BE63F9" w:rsidP="00507462">
          <w:pPr>
            <w:pStyle w:val="SemEspaamento"/>
            <w:jc w:val="both"/>
            <w:rPr>
              <w:sz w:val="20"/>
              <w:lang w:val="pt-BR"/>
            </w:rPr>
          </w:pPr>
          <w:r w:rsidRPr="00E21742">
            <w:rPr>
              <w:sz w:val="20"/>
              <w:lang w:val="pt-BR"/>
            </w:rPr>
            <w:t>Revisão:</w:t>
          </w:r>
        </w:p>
      </w:tc>
      <w:tc>
        <w:tcPr>
          <w:tcW w:w="1182" w:type="dxa"/>
          <w:vAlign w:val="center"/>
        </w:tcPr>
        <w:p w14:paraId="101BA9BC" w14:textId="77777777" w:rsidR="00BE63F9" w:rsidRPr="00E21742" w:rsidRDefault="00BE63F9" w:rsidP="00F13DBF">
          <w:pPr>
            <w:pStyle w:val="SemEspaamento"/>
            <w:jc w:val="center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00</w:t>
          </w:r>
          <w:r w:rsidR="00741B47">
            <w:rPr>
              <w:sz w:val="20"/>
              <w:lang w:val="pt-BR"/>
            </w:rPr>
            <w:t>0</w:t>
          </w:r>
        </w:p>
      </w:tc>
    </w:tr>
    <w:tr w:rsidR="00BE63F9" w:rsidRPr="00E21742" w14:paraId="0AFE944A" w14:textId="77777777" w:rsidTr="00507462">
      <w:tc>
        <w:tcPr>
          <w:tcW w:w="2496" w:type="dxa"/>
          <w:vMerge/>
          <w:vAlign w:val="center"/>
        </w:tcPr>
        <w:p w14:paraId="312A4228" w14:textId="77777777" w:rsidR="00BE63F9" w:rsidRPr="007F78B3" w:rsidRDefault="00BE63F9" w:rsidP="00BE63F9">
          <w:pPr>
            <w:jc w:val="center"/>
            <w:rPr>
              <w:b/>
            </w:rPr>
          </w:pPr>
        </w:p>
      </w:tc>
      <w:tc>
        <w:tcPr>
          <w:tcW w:w="10133" w:type="dxa"/>
          <w:vMerge/>
          <w:vAlign w:val="center"/>
        </w:tcPr>
        <w:p w14:paraId="3D38C855" w14:textId="77777777" w:rsidR="00BE63F9" w:rsidRPr="00E21742" w:rsidRDefault="00BE63F9" w:rsidP="00BE63F9">
          <w:pPr>
            <w:pStyle w:val="SemEspaamento"/>
            <w:rPr>
              <w:lang w:val="pt-BR"/>
            </w:rPr>
          </w:pPr>
        </w:p>
      </w:tc>
      <w:tc>
        <w:tcPr>
          <w:tcW w:w="1266" w:type="dxa"/>
          <w:vAlign w:val="center"/>
        </w:tcPr>
        <w:p w14:paraId="466A2983" w14:textId="77777777" w:rsidR="00BE63F9" w:rsidRPr="00E21742" w:rsidRDefault="00BE63F9" w:rsidP="00507462">
          <w:pPr>
            <w:pStyle w:val="SemEspaamento"/>
            <w:jc w:val="both"/>
            <w:rPr>
              <w:sz w:val="20"/>
              <w:lang w:val="pt-BR"/>
            </w:rPr>
          </w:pPr>
          <w:r w:rsidRPr="00E21742">
            <w:rPr>
              <w:sz w:val="20"/>
              <w:lang w:val="pt-BR"/>
            </w:rPr>
            <w:t>Emissão:</w:t>
          </w:r>
        </w:p>
      </w:tc>
      <w:tc>
        <w:tcPr>
          <w:tcW w:w="1182" w:type="dxa"/>
          <w:vAlign w:val="center"/>
        </w:tcPr>
        <w:p w14:paraId="71C76F1D" w14:textId="77777777" w:rsidR="00BE63F9" w:rsidRPr="00E21742" w:rsidRDefault="001D0016" w:rsidP="00BE63F9">
          <w:pPr>
            <w:pStyle w:val="SemEspaamento"/>
            <w:jc w:val="center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07/04</w:t>
          </w:r>
          <w:r w:rsidR="00BE63F9">
            <w:rPr>
              <w:sz w:val="20"/>
              <w:lang w:val="pt-BR"/>
            </w:rPr>
            <w:t>/2014</w:t>
          </w:r>
        </w:p>
      </w:tc>
    </w:tr>
  </w:tbl>
  <w:p w14:paraId="638B8BF6" w14:textId="77777777" w:rsidR="00BE63F9" w:rsidRDefault="00BE63F9" w:rsidP="000B26A6">
    <w:pPr>
      <w:pStyle w:val="Cabealho"/>
      <w:tabs>
        <w:tab w:val="clear" w:pos="4419"/>
        <w:tab w:val="clear" w:pos="8838"/>
        <w:tab w:val="left" w:pos="24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78C9" w14:textId="77777777" w:rsidR="00BE63F9" w:rsidRDefault="00BD2FE1">
    <w:pPr>
      <w:pStyle w:val="Cabealho"/>
    </w:pPr>
    <w:r>
      <w:rPr>
        <w:noProof/>
      </w:rPr>
      <w:pict w14:anchorId="3B36FD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796" o:spid="_x0000_s2050" type="#_x0000_t136" style="position:absolute;margin-left:0;margin-top:0;width:419.65pt;height:179.85pt;rotation:315;z-index:-251659264;mso-position-horizontal:center;mso-position-horizontal-relative:margin;mso-position-vertical:center;mso-position-vertical-relative:margin" o:allowincell="f" fillcolor="#95b3d7" stroked="f">
          <v:fill opacity=".5"/>
          <v:textpath style="font-family:&quot;Calibri&quot;;font-size:1pt" string="O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7F2B"/>
    <w:multiLevelType w:val="multilevel"/>
    <w:tmpl w:val="77929D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F6852"/>
    <w:multiLevelType w:val="hybridMultilevel"/>
    <w:tmpl w:val="D5720628"/>
    <w:lvl w:ilvl="0" w:tplc="0416000F">
      <w:start w:val="1"/>
      <w:numFmt w:val="decimal"/>
      <w:lvlText w:val="%1."/>
      <w:lvlJc w:val="left"/>
      <w:pPr>
        <w:ind w:left="1995" w:hanging="360"/>
      </w:p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100074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277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4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167A52"/>
    <w:multiLevelType w:val="multilevel"/>
    <w:tmpl w:val="77929D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1410DB"/>
    <w:multiLevelType w:val="multilevel"/>
    <w:tmpl w:val="286C35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681598"/>
    <w:multiLevelType w:val="hybridMultilevel"/>
    <w:tmpl w:val="F8E61856"/>
    <w:lvl w:ilvl="0" w:tplc="03427B48">
      <w:start w:val="1"/>
      <w:numFmt w:val="decimal"/>
      <w:lvlText w:val="%1."/>
      <w:lvlJc w:val="left"/>
      <w:pPr>
        <w:ind w:left="3" w:hanging="825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8" w:hanging="360"/>
      </w:pPr>
    </w:lvl>
    <w:lvl w:ilvl="2" w:tplc="0416001B" w:tentative="1">
      <w:start w:val="1"/>
      <w:numFmt w:val="lowerRoman"/>
      <w:lvlText w:val="%3."/>
      <w:lvlJc w:val="right"/>
      <w:pPr>
        <w:ind w:left="978" w:hanging="180"/>
      </w:pPr>
    </w:lvl>
    <w:lvl w:ilvl="3" w:tplc="0416000F" w:tentative="1">
      <w:start w:val="1"/>
      <w:numFmt w:val="decimal"/>
      <w:lvlText w:val="%4."/>
      <w:lvlJc w:val="left"/>
      <w:pPr>
        <w:ind w:left="1698" w:hanging="360"/>
      </w:pPr>
    </w:lvl>
    <w:lvl w:ilvl="4" w:tplc="04160019" w:tentative="1">
      <w:start w:val="1"/>
      <w:numFmt w:val="lowerLetter"/>
      <w:lvlText w:val="%5."/>
      <w:lvlJc w:val="left"/>
      <w:pPr>
        <w:ind w:left="2418" w:hanging="360"/>
      </w:pPr>
    </w:lvl>
    <w:lvl w:ilvl="5" w:tplc="0416001B" w:tentative="1">
      <w:start w:val="1"/>
      <w:numFmt w:val="lowerRoman"/>
      <w:lvlText w:val="%6."/>
      <w:lvlJc w:val="right"/>
      <w:pPr>
        <w:ind w:left="3138" w:hanging="180"/>
      </w:pPr>
    </w:lvl>
    <w:lvl w:ilvl="6" w:tplc="0416000F" w:tentative="1">
      <w:start w:val="1"/>
      <w:numFmt w:val="decimal"/>
      <w:lvlText w:val="%7."/>
      <w:lvlJc w:val="left"/>
      <w:pPr>
        <w:ind w:left="3858" w:hanging="360"/>
      </w:pPr>
    </w:lvl>
    <w:lvl w:ilvl="7" w:tplc="04160019" w:tentative="1">
      <w:start w:val="1"/>
      <w:numFmt w:val="lowerLetter"/>
      <w:lvlText w:val="%8."/>
      <w:lvlJc w:val="left"/>
      <w:pPr>
        <w:ind w:left="4578" w:hanging="360"/>
      </w:pPr>
    </w:lvl>
    <w:lvl w:ilvl="8" w:tplc="0416001B" w:tentative="1">
      <w:start w:val="1"/>
      <w:numFmt w:val="lowerRoman"/>
      <w:lvlText w:val="%9."/>
      <w:lvlJc w:val="right"/>
      <w:pPr>
        <w:ind w:left="5298" w:hanging="180"/>
      </w:pPr>
    </w:lvl>
  </w:abstractNum>
  <w:abstractNum w:abstractNumId="8" w15:restartNumberingAfterBreak="0">
    <w:nsid w:val="46A31BBD"/>
    <w:multiLevelType w:val="hybridMultilevel"/>
    <w:tmpl w:val="B7A81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B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520E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5420D"/>
    <w:multiLevelType w:val="multilevel"/>
    <w:tmpl w:val="94ECAA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7742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B935B1"/>
    <w:multiLevelType w:val="hybridMultilevel"/>
    <w:tmpl w:val="6E2C0788"/>
    <w:lvl w:ilvl="0" w:tplc="86222720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1E7147F"/>
    <w:multiLevelType w:val="hybridMultilevel"/>
    <w:tmpl w:val="FE1E6846"/>
    <w:lvl w:ilvl="0" w:tplc="310E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87AF6"/>
    <w:multiLevelType w:val="multilevel"/>
    <w:tmpl w:val="27B226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365A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8C7E20"/>
    <w:multiLevelType w:val="hybridMultilevel"/>
    <w:tmpl w:val="ADE0170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B93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281B50"/>
    <w:multiLevelType w:val="hybridMultilevel"/>
    <w:tmpl w:val="E80226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938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1673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6A0A57"/>
    <w:multiLevelType w:val="multilevel"/>
    <w:tmpl w:val="00F61C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79717A"/>
    <w:multiLevelType w:val="hybridMultilevel"/>
    <w:tmpl w:val="423A204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22"/>
  </w:num>
  <w:num w:numId="5">
    <w:abstractNumId w:val="11"/>
  </w:num>
  <w:num w:numId="6">
    <w:abstractNumId w:val="5"/>
  </w:num>
  <w:num w:numId="7">
    <w:abstractNumId w:val="17"/>
  </w:num>
  <w:num w:numId="8">
    <w:abstractNumId w:val="0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20"/>
  </w:num>
  <w:num w:numId="15">
    <w:abstractNumId w:val="21"/>
  </w:num>
  <w:num w:numId="16">
    <w:abstractNumId w:val="2"/>
  </w:num>
  <w:num w:numId="17">
    <w:abstractNumId w:val="1"/>
  </w:num>
  <w:num w:numId="18">
    <w:abstractNumId w:val="9"/>
  </w:num>
  <w:num w:numId="19">
    <w:abstractNumId w:val="3"/>
  </w:num>
  <w:num w:numId="20">
    <w:abstractNumId w:val="16"/>
  </w:num>
  <w:num w:numId="21">
    <w:abstractNumId w:val="18"/>
  </w:num>
  <w:num w:numId="22">
    <w:abstractNumId w:val="8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39"/>
    <w:rsid w:val="0000321F"/>
    <w:rsid w:val="00007F88"/>
    <w:rsid w:val="00011541"/>
    <w:rsid w:val="00014505"/>
    <w:rsid w:val="00016718"/>
    <w:rsid w:val="000224E3"/>
    <w:rsid w:val="00032A60"/>
    <w:rsid w:val="00040707"/>
    <w:rsid w:val="00043855"/>
    <w:rsid w:val="000438D4"/>
    <w:rsid w:val="0004637D"/>
    <w:rsid w:val="00052531"/>
    <w:rsid w:val="00053E1E"/>
    <w:rsid w:val="00057F8D"/>
    <w:rsid w:val="00062A4F"/>
    <w:rsid w:val="00065A96"/>
    <w:rsid w:val="00067A5A"/>
    <w:rsid w:val="00071F30"/>
    <w:rsid w:val="00072121"/>
    <w:rsid w:val="00073EBC"/>
    <w:rsid w:val="00090F3F"/>
    <w:rsid w:val="00094866"/>
    <w:rsid w:val="000952D6"/>
    <w:rsid w:val="000B1C3B"/>
    <w:rsid w:val="000B26A6"/>
    <w:rsid w:val="000B7923"/>
    <w:rsid w:val="000C1A14"/>
    <w:rsid w:val="000C37C0"/>
    <w:rsid w:val="000C39CA"/>
    <w:rsid w:val="000C6DD3"/>
    <w:rsid w:val="000C7AD0"/>
    <w:rsid w:val="000D3777"/>
    <w:rsid w:val="000D3C48"/>
    <w:rsid w:val="000E05D3"/>
    <w:rsid w:val="00101592"/>
    <w:rsid w:val="00101723"/>
    <w:rsid w:val="0012264C"/>
    <w:rsid w:val="00125D49"/>
    <w:rsid w:val="00126C64"/>
    <w:rsid w:val="00133C33"/>
    <w:rsid w:val="00134AC4"/>
    <w:rsid w:val="00172585"/>
    <w:rsid w:val="001743BC"/>
    <w:rsid w:val="001762B0"/>
    <w:rsid w:val="001804E6"/>
    <w:rsid w:val="0018525F"/>
    <w:rsid w:val="00192F40"/>
    <w:rsid w:val="001A4104"/>
    <w:rsid w:val="001A648C"/>
    <w:rsid w:val="001A66C6"/>
    <w:rsid w:val="001A7DF9"/>
    <w:rsid w:val="001B2108"/>
    <w:rsid w:val="001B36AF"/>
    <w:rsid w:val="001B5B60"/>
    <w:rsid w:val="001C5907"/>
    <w:rsid w:val="001D0016"/>
    <w:rsid w:val="001E2F29"/>
    <w:rsid w:val="001E3226"/>
    <w:rsid w:val="001E32F0"/>
    <w:rsid w:val="001E3C1E"/>
    <w:rsid w:val="001F03F9"/>
    <w:rsid w:val="001F33A7"/>
    <w:rsid w:val="001F34D9"/>
    <w:rsid w:val="001F54C7"/>
    <w:rsid w:val="001F5DC6"/>
    <w:rsid w:val="001F6534"/>
    <w:rsid w:val="00201E96"/>
    <w:rsid w:val="00204FDC"/>
    <w:rsid w:val="002177AE"/>
    <w:rsid w:val="0022078C"/>
    <w:rsid w:val="002230E1"/>
    <w:rsid w:val="00224C09"/>
    <w:rsid w:val="0022556D"/>
    <w:rsid w:val="00230087"/>
    <w:rsid w:val="002324EF"/>
    <w:rsid w:val="00237F42"/>
    <w:rsid w:val="002441E9"/>
    <w:rsid w:val="0024481D"/>
    <w:rsid w:val="002460FE"/>
    <w:rsid w:val="00253602"/>
    <w:rsid w:val="002540FD"/>
    <w:rsid w:val="0027034B"/>
    <w:rsid w:val="002851EA"/>
    <w:rsid w:val="0029222D"/>
    <w:rsid w:val="002A758D"/>
    <w:rsid w:val="002B3E51"/>
    <w:rsid w:val="002B5F90"/>
    <w:rsid w:val="002D5975"/>
    <w:rsid w:val="002D777E"/>
    <w:rsid w:val="002E1432"/>
    <w:rsid w:val="002E14F1"/>
    <w:rsid w:val="002E1573"/>
    <w:rsid w:val="002E2746"/>
    <w:rsid w:val="002F23E7"/>
    <w:rsid w:val="002F292D"/>
    <w:rsid w:val="002F4406"/>
    <w:rsid w:val="002F7008"/>
    <w:rsid w:val="002F7F5E"/>
    <w:rsid w:val="00306509"/>
    <w:rsid w:val="003113A3"/>
    <w:rsid w:val="00311C6F"/>
    <w:rsid w:val="00326FAC"/>
    <w:rsid w:val="00327793"/>
    <w:rsid w:val="00333E38"/>
    <w:rsid w:val="00336870"/>
    <w:rsid w:val="00340925"/>
    <w:rsid w:val="00342186"/>
    <w:rsid w:val="00345C99"/>
    <w:rsid w:val="00357406"/>
    <w:rsid w:val="0036344F"/>
    <w:rsid w:val="00366483"/>
    <w:rsid w:val="00370441"/>
    <w:rsid w:val="00372722"/>
    <w:rsid w:val="003729C2"/>
    <w:rsid w:val="0037438B"/>
    <w:rsid w:val="00381856"/>
    <w:rsid w:val="0038754B"/>
    <w:rsid w:val="00387F85"/>
    <w:rsid w:val="00392769"/>
    <w:rsid w:val="00393A50"/>
    <w:rsid w:val="003A24EE"/>
    <w:rsid w:val="003B12EA"/>
    <w:rsid w:val="003B70C2"/>
    <w:rsid w:val="003C3563"/>
    <w:rsid w:val="003C4CD7"/>
    <w:rsid w:val="003D449F"/>
    <w:rsid w:val="003E510D"/>
    <w:rsid w:val="003E6101"/>
    <w:rsid w:val="003F1030"/>
    <w:rsid w:val="003F38EA"/>
    <w:rsid w:val="003F4251"/>
    <w:rsid w:val="003F49B3"/>
    <w:rsid w:val="003F781E"/>
    <w:rsid w:val="00400A33"/>
    <w:rsid w:val="004069B3"/>
    <w:rsid w:val="00422E38"/>
    <w:rsid w:val="004333CF"/>
    <w:rsid w:val="0044056C"/>
    <w:rsid w:val="00441519"/>
    <w:rsid w:val="00444BA2"/>
    <w:rsid w:val="0047726F"/>
    <w:rsid w:val="0048134D"/>
    <w:rsid w:val="0048317F"/>
    <w:rsid w:val="0048633E"/>
    <w:rsid w:val="00486E03"/>
    <w:rsid w:val="00487361"/>
    <w:rsid w:val="004903A9"/>
    <w:rsid w:val="004A28B9"/>
    <w:rsid w:val="004A38B8"/>
    <w:rsid w:val="004B0059"/>
    <w:rsid w:val="004C6E3B"/>
    <w:rsid w:val="004C79F4"/>
    <w:rsid w:val="004D0D5F"/>
    <w:rsid w:val="004D1726"/>
    <w:rsid w:val="004D41B0"/>
    <w:rsid w:val="004E433A"/>
    <w:rsid w:val="004E4899"/>
    <w:rsid w:val="00505011"/>
    <w:rsid w:val="00505B6F"/>
    <w:rsid w:val="00507462"/>
    <w:rsid w:val="00516E76"/>
    <w:rsid w:val="005221E8"/>
    <w:rsid w:val="005224B8"/>
    <w:rsid w:val="00531859"/>
    <w:rsid w:val="0053209E"/>
    <w:rsid w:val="00532956"/>
    <w:rsid w:val="00550F65"/>
    <w:rsid w:val="00555527"/>
    <w:rsid w:val="005708DF"/>
    <w:rsid w:val="0057617C"/>
    <w:rsid w:val="00580539"/>
    <w:rsid w:val="0058499B"/>
    <w:rsid w:val="005916DA"/>
    <w:rsid w:val="005928C5"/>
    <w:rsid w:val="00592FDC"/>
    <w:rsid w:val="005A26C2"/>
    <w:rsid w:val="005A2867"/>
    <w:rsid w:val="005A4E0B"/>
    <w:rsid w:val="005B0BFF"/>
    <w:rsid w:val="005C06B3"/>
    <w:rsid w:val="005D43A6"/>
    <w:rsid w:val="005F13AC"/>
    <w:rsid w:val="005F37A0"/>
    <w:rsid w:val="005F57E0"/>
    <w:rsid w:val="00602922"/>
    <w:rsid w:val="00623935"/>
    <w:rsid w:val="006239B2"/>
    <w:rsid w:val="006245DB"/>
    <w:rsid w:val="0062736F"/>
    <w:rsid w:val="00627F99"/>
    <w:rsid w:val="00631CF4"/>
    <w:rsid w:val="00632AF0"/>
    <w:rsid w:val="00644205"/>
    <w:rsid w:val="006462D3"/>
    <w:rsid w:val="00647CC5"/>
    <w:rsid w:val="006608A2"/>
    <w:rsid w:val="00663629"/>
    <w:rsid w:val="00664C4F"/>
    <w:rsid w:val="00676B5E"/>
    <w:rsid w:val="006849D1"/>
    <w:rsid w:val="006919C0"/>
    <w:rsid w:val="00694648"/>
    <w:rsid w:val="00697305"/>
    <w:rsid w:val="00697C90"/>
    <w:rsid w:val="006A7DD1"/>
    <w:rsid w:val="006B59F8"/>
    <w:rsid w:val="006B778A"/>
    <w:rsid w:val="006C2DC8"/>
    <w:rsid w:val="006D197E"/>
    <w:rsid w:val="006E58E0"/>
    <w:rsid w:val="006E5C37"/>
    <w:rsid w:val="006E67F8"/>
    <w:rsid w:val="006F6782"/>
    <w:rsid w:val="007106B8"/>
    <w:rsid w:val="007125F9"/>
    <w:rsid w:val="00712B9E"/>
    <w:rsid w:val="00720162"/>
    <w:rsid w:val="0072209C"/>
    <w:rsid w:val="00722E49"/>
    <w:rsid w:val="0072439F"/>
    <w:rsid w:val="00727EFC"/>
    <w:rsid w:val="0073157F"/>
    <w:rsid w:val="00733726"/>
    <w:rsid w:val="007338BD"/>
    <w:rsid w:val="00734F7F"/>
    <w:rsid w:val="00741B47"/>
    <w:rsid w:val="00747AA0"/>
    <w:rsid w:val="00750F26"/>
    <w:rsid w:val="00751D95"/>
    <w:rsid w:val="00751FAF"/>
    <w:rsid w:val="00752BE2"/>
    <w:rsid w:val="0075370B"/>
    <w:rsid w:val="00761411"/>
    <w:rsid w:val="0076704F"/>
    <w:rsid w:val="00770838"/>
    <w:rsid w:val="007738EF"/>
    <w:rsid w:val="00774452"/>
    <w:rsid w:val="007806DA"/>
    <w:rsid w:val="007866B9"/>
    <w:rsid w:val="007950AD"/>
    <w:rsid w:val="007A26DA"/>
    <w:rsid w:val="007A3ACA"/>
    <w:rsid w:val="007B4032"/>
    <w:rsid w:val="007C0CF6"/>
    <w:rsid w:val="007C3B28"/>
    <w:rsid w:val="007D7CC3"/>
    <w:rsid w:val="007E042C"/>
    <w:rsid w:val="007F01D6"/>
    <w:rsid w:val="007F1DAA"/>
    <w:rsid w:val="007F242C"/>
    <w:rsid w:val="007F4604"/>
    <w:rsid w:val="00810A9B"/>
    <w:rsid w:val="00813DC2"/>
    <w:rsid w:val="00817B7C"/>
    <w:rsid w:val="0082103D"/>
    <w:rsid w:val="00833A0D"/>
    <w:rsid w:val="00836223"/>
    <w:rsid w:val="00843697"/>
    <w:rsid w:val="0085181A"/>
    <w:rsid w:val="00851E66"/>
    <w:rsid w:val="008520E3"/>
    <w:rsid w:val="00857A08"/>
    <w:rsid w:val="00860D86"/>
    <w:rsid w:val="00864D62"/>
    <w:rsid w:val="00870168"/>
    <w:rsid w:val="00871523"/>
    <w:rsid w:val="00890029"/>
    <w:rsid w:val="008A6AE8"/>
    <w:rsid w:val="008A7394"/>
    <w:rsid w:val="008C0F21"/>
    <w:rsid w:val="008C3675"/>
    <w:rsid w:val="008C6A67"/>
    <w:rsid w:val="008D516E"/>
    <w:rsid w:val="008D67CD"/>
    <w:rsid w:val="008E1FC1"/>
    <w:rsid w:val="008E3805"/>
    <w:rsid w:val="008E3F63"/>
    <w:rsid w:val="008E491B"/>
    <w:rsid w:val="008E5212"/>
    <w:rsid w:val="008E6C4A"/>
    <w:rsid w:val="008F385B"/>
    <w:rsid w:val="008F629D"/>
    <w:rsid w:val="008F6886"/>
    <w:rsid w:val="0090350F"/>
    <w:rsid w:val="0090620E"/>
    <w:rsid w:val="009071C7"/>
    <w:rsid w:val="00916410"/>
    <w:rsid w:val="00927ABA"/>
    <w:rsid w:val="0093192A"/>
    <w:rsid w:val="00941861"/>
    <w:rsid w:val="009508AF"/>
    <w:rsid w:val="00957BFD"/>
    <w:rsid w:val="00963536"/>
    <w:rsid w:val="009666F1"/>
    <w:rsid w:val="009743CC"/>
    <w:rsid w:val="00974FB1"/>
    <w:rsid w:val="009767C2"/>
    <w:rsid w:val="00987C80"/>
    <w:rsid w:val="009961B8"/>
    <w:rsid w:val="009B3728"/>
    <w:rsid w:val="009B759A"/>
    <w:rsid w:val="009C1528"/>
    <w:rsid w:val="009C1C8A"/>
    <w:rsid w:val="009E729E"/>
    <w:rsid w:val="009F0CD5"/>
    <w:rsid w:val="009F1CE2"/>
    <w:rsid w:val="009F7D68"/>
    <w:rsid w:val="00A006DD"/>
    <w:rsid w:val="00A01E4B"/>
    <w:rsid w:val="00A06AC2"/>
    <w:rsid w:val="00A25691"/>
    <w:rsid w:val="00A44146"/>
    <w:rsid w:val="00A44C98"/>
    <w:rsid w:val="00A4517E"/>
    <w:rsid w:val="00A45BE8"/>
    <w:rsid w:val="00A47541"/>
    <w:rsid w:val="00A51207"/>
    <w:rsid w:val="00A56F5A"/>
    <w:rsid w:val="00A64101"/>
    <w:rsid w:val="00A66D96"/>
    <w:rsid w:val="00A6752B"/>
    <w:rsid w:val="00A701AE"/>
    <w:rsid w:val="00A82E62"/>
    <w:rsid w:val="00A87E0A"/>
    <w:rsid w:val="00A909F5"/>
    <w:rsid w:val="00A92D3A"/>
    <w:rsid w:val="00AA72E9"/>
    <w:rsid w:val="00AB06C7"/>
    <w:rsid w:val="00AD4801"/>
    <w:rsid w:val="00AD594E"/>
    <w:rsid w:val="00AE393A"/>
    <w:rsid w:val="00AE6017"/>
    <w:rsid w:val="00AF34A5"/>
    <w:rsid w:val="00AF5232"/>
    <w:rsid w:val="00AF6F78"/>
    <w:rsid w:val="00B00594"/>
    <w:rsid w:val="00B01430"/>
    <w:rsid w:val="00B05D5E"/>
    <w:rsid w:val="00B06AE6"/>
    <w:rsid w:val="00B2120C"/>
    <w:rsid w:val="00B27067"/>
    <w:rsid w:val="00B2760F"/>
    <w:rsid w:val="00B30119"/>
    <w:rsid w:val="00B32E0D"/>
    <w:rsid w:val="00B33A8F"/>
    <w:rsid w:val="00B342B5"/>
    <w:rsid w:val="00B46263"/>
    <w:rsid w:val="00B46CEA"/>
    <w:rsid w:val="00B55461"/>
    <w:rsid w:val="00B57716"/>
    <w:rsid w:val="00B67199"/>
    <w:rsid w:val="00B70F60"/>
    <w:rsid w:val="00B72681"/>
    <w:rsid w:val="00B813B9"/>
    <w:rsid w:val="00B86BBD"/>
    <w:rsid w:val="00B936A5"/>
    <w:rsid w:val="00B95CA5"/>
    <w:rsid w:val="00BA1556"/>
    <w:rsid w:val="00BA3F41"/>
    <w:rsid w:val="00BA4879"/>
    <w:rsid w:val="00BA499A"/>
    <w:rsid w:val="00BA5B10"/>
    <w:rsid w:val="00BA5D15"/>
    <w:rsid w:val="00BA6BB0"/>
    <w:rsid w:val="00BB2B31"/>
    <w:rsid w:val="00BB2D28"/>
    <w:rsid w:val="00BC35F4"/>
    <w:rsid w:val="00BC71A7"/>
    <w:rsid w:val="00BD0ADB"/>
    <w:rsid w:val="00BD2FE1"/>
    <w:rsid w:val="00BD6CAD"/>
    <w:rsid w:val="00BE2B1F"/>
    <w:rsid w:val="00BE61F9"/>
    <w:rsid w:val="00BE63F9"/>
    <w:rsid w:val="00BE7881"/>
    <w:rsid w:val="00BF1F13"/>
    <w:rsid w:val="00BF318E"/>
    <w:rsid w:val="00C10D4D"/>
    <w:rsid w:val="00C54B7D"/>
    <w:rsid w:val="00C61D98"/>
    <w:rsid w:val="00C74F53"/>
    <w:rsid w:val="00C7693C"/>
    <w:rsid w:val="00C76B40"/>
    <w:rsid w:val="00C84C01"/>
    <w:rsid w:val="00C87A16"/>
    <w:rsid w:val="00CA2A8B"/>
    <w:rsid w:val="00CB2641"/>
    <w:rsid w:val="00CC0BD4"/>
    <w:rsid w:val="00CC11C4"/>
    <w:rsid w:val="00CC3ADB"/>
    <w:rsid w:val="00CD074B"/>
    <w:rsid w:val="00CD629C"/>
    <w:rsid w:val="00CE1078"/>
    <w:rsid w:val="00CE58CB"/>
    <w:rsid w:val="00CE721D"/>
    <w:rsid w:val="00CF350E"/>
    <w:rsid w:val="00CF6E8A"/>
    <w:rsid w:val="00D02E7D"/>
    <w:rsid w:val="00D137BE"/>
    <w:rsid w:val="00D13DF1"/>
    <w:rsid w:val="00D14EAF"/>
    <w:rsid w:val="00D153B8"/>
    <w:rsid w:val="00D155C7"/>
    <w:rsid w:val="00D16B53"/>
    <w:rsid w:val="00D23063"/>
    <w:rsid w:val="00D32D00"/>
    <w:rsid w:val="00D366E8"/>
    <w:rsid w:val="00D4408D"/>
    <w:rsid w:val="00D47209"/>
    <w:rsid w:val="00D52054"/>
    <w:rsid w:val="00D54CF3"/>
    <w:rsid w:val="00D95702"/>
    <w:rsid w:val="00DA1690"/>
    <w:rsid w:val="00DB01D7"/>
    <w:rsid w:val="00DB046F"/>
    <w:rsid w:val="00DB4AD5"/>
    <w:rsid w:val="00DC47D7"/>
    <w:rsid w:val="00DC49A2"/>
    <w:rsid w:val="00DC6105"/>
    <w:rsid w:val="00DC79AC"/>
    <w:rsid w:val="00DD024F"/>
    <w:rsid w:val="00DD1F65"/>
    <w:rsid w:val="00DD2E6E"/>
    <w:rsid w:val="00DD3E62"/>
    <w:rsid w:val="00DD77F2"/>
    <w:rsid w:val="00DE0517"/>
    <w:rsid w:val="00DE62B1"/>
    <w:rsid w:val="00DF5C63"/>
    <w:rsid w:val="00E02B56"/>
    <w:rsid w:val="00E03F89"/>
    <w:rsid w:val="00E10299"/>
    <w:rsid w:val="00E147A2"/>
    <w:rsid w:val="00E25CC2"/>
    <w:rsid w:val="00E26541"/>
    <w:rsid w:val="00E307D6"/>
    <w:rsid w:val="00E30DE6"/>
    <w:rsid w:val="00E3390A"/>
    <w:rsid w:val="00E3555E"/>
    <w:rsid w:val="00E404F7"/>
    <w:rsid w:val="00E547E0"/>
    <w:rsid w:val="00E57C47"/>
    <w:rsid w:val="00E634A6"/>
    <w:rsid w:val="00E703B9"/>
    <w:rsid w:val="00E941DF"/>
    <w:rsid w:val="00E95280"/>
    <w:rsid w:val="00EA4628"/>
    <w:rsid w:val="00EA6B2E"/>
    <w:rsid w:val="00EB207A"/>
    <w:rsid w:val="00EB5D61"/>
    <w:rsid w:val="00EC4F45"/>
    <w:rsid w:val="00EC6B67"/>
    <w:rsid w:val="00ED062F"/>
    <w:rsid w:val="00ED2C14"/>
    <w:rsid w:val="00EE6A5C"/>
    <w:rsid w:val="00EF0FB9"/>
    <w:rsid w:val="00EF634A"/>
    <w:rsid w:val="00F06D5D"/>
    <w:rsid w:val="00F10AF0"/>
    <w:rsid w:val="00F112D3"/>
    <w:rsid w:val="00F13DBF"/>
    <w:rsid w:val="00F15FCB"/>
    <w:rsid w:val="00F17D04"/>
    <w:rsid w:val="00F25898"/>
    <w:rsid w:val="00F3515A"/>
    <w:rsid w:val="00F36580"/>
    <w:rsid w:val="00F37230"/>
    <w:rsid w:val="00F44B74"/>
    <w:rsid w:val="00F540B0"/>
    <w:rsid w:val="00F57AE4"/>
    <w:rsid w:val="00F6036A"/>
    <w:rsid w:val="00F60D16"/>
    <w:rsid w:val="00F64F77"/>
    <w:rsid w:val="00F779B1"/>
    <w:rsid w:val="00FA72EF"/>
    <w:rsid w:val="00FB1AAA"/>
    <w:rsid w:val="00FB6D4F"/>
    <w:rsid w:val="00FC0E4C"/>
    <w:rsid w:val="00FC2C4D"/>
    <w:rsid w:val="00FC3086"/>
    <w:rsid w:val="00FC4376"/>
    <w:rsid w:val="00FD1370"/>
    <w:rsid w:val="00FD16F5"/>
    <w:rsid w:val="00FD313C"/>
    <w:rsid w:val="00FF2D06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C1FC2"/>
  <w15:docId w15:val="{77D4F873-3871-4655-BAC5-D6F49716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4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5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58053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05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8053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5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053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580539"/>
    <w:rPr>
      <w:rFonts w:ascii="Comic Sans MS" w:hAnsi="Comic Sans MS"/>
      <w:b/>
      <w:bCs/>
      <w:color w:val="0000FF"/>
      <w:sz w:val="22"/>
    </w:rPr>
  </w:style>
  <w:style w:type="paragraph" w:styleId="Corpodetexto">
    <w:name w:val="Body Text"/>
    <w:basedOn w:val="Normal"/>
    <w:link w:val="CorpodetextoChar"/>
    <w:rsid w:val="00580539"/>
    <w:pPr>
      <w:jc w:val="both"/>
    </w:pPr>
    <w:rPr>
      <w:b/>
      <w:bCs/>
    </w:rPr>
  </w:style>
  <w:style w:type="character" w:customStyle="1" w:styleId="CorpodetextoChar">
    <w:name w:val="Corpo de texto Char"/>
    <w:link w:val="Corpodetexto"/>
    <w:rsid w:val="00580539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580539"/>
    <w:pPr>
      <w:jc w:val="both"/>
    </w:pPr>
  </w:style>
  <w:style w:type="character" w:customStyle="1" w:styleId="Corpodetexto2Char">
    <w:name w:val="Corpo de texto 2 Char"/>
    <w:link w:val="Corpodetexto2"/>
    <w:rsid w:val="0058053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8053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95CA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95CA5"/>
    <w:rPr>
      <w:rFonts w:ascii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B95CA5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uiPriority w:val="19"/>
    <w:qFormat/>
    <w:rsid w:val="00B95CA5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B95CA5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B95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B95C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texto3">
    <w:name w:val="Body Text 3"/>
    <w:basedOn w:val="Normal"/>
    <w:rsid w:val="00BC71A7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BC71A7"/>
    <w:pPr>
      <w:spacing w:after="120"/>
      <w:ind w:left="283"/>
    </w:pPr>
  </w:style>
  <w:style w:type="character" w:styleId="Nmerodepgina">
    <w:name w:val="page number"/>
    <w:basedOn w:val="Fontepargpadro"/>
    <w:uiPriority w:val="99"/>
    <w:semiHidden/>
    <w:unhideWhenUsed/>
    <w:rsid w:val="006245DB"/>
  </w:style>
  <w:style w:type="paragraph" w:styleId="SemEspaamento">
    <w:name w:val="No Spacing"/>
    <w:uiPriority w:val="1"/>
    <w:qFormat/>
    <w:rsid w:val="00F10AF0"/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D52054"/>
    <w:pPr>
      <w:suppressAutoHyphens/>
      <w:autoSpaceDN w:val="0"/>
      <w:textAlignment w:val="baseline"/>
    </w:pPr>
    <w:rPr>
      <w:rFonts w:ascii="Arial" w:hAnsi="Arial"/>
      <w:kern w:val="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A674-BE88-4FAC-B523-0722E97D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Alcard</dc:creator>
  <cp:lastModifiedBy>Rodrigo Santos Sousa</cp:lastModifiedBy>
  <cp:revision>20</cp:revision>
  <cp:lastPrinted>2018-12-06T20:53:00Z</cp:lastPrinted>
  <dcterms:created xsi:type="dcterms:W3CDTF">2014-10-14T14:40:00Z</dcterms:created>
  <dcterms:modified xsi:type="dcterms:W3CDTF">2019-02-26T17:27:00Z</dcterms:modified>
</cp:coreProperties>
</file>